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64C43" w14:textId="77777777" w:rsidR="00632BDC" w:rsidRDefault="00632BDC" w:rsidP="00632BDC">
      <w:pPr>
        <w:spacing w:before="180" w:after="180"/>
        <w:rPr>
          <w:rFonts w:ascii="Helvetica Neue" w:hAnsi="Helvetica Neue" w:cs="Times New Roman"/>
          <w:color w:val="2D3B45"/>
        </w:rPr>
      </w:pPr>
      <w:r>
        <w:rPr>
          <w:rFonts w:ascii="Helvetica Neue" w:hAnsi="Helvetica Neue" w:cs="Times New Roman"/>
          <w:color w:val="2D3B45"/>
        </w:rPr>
        <w:t>PRACTICING DECISION MATRIX</w:t>
      </w:r>
      <w:bookmarkStart w:id="0" w:name="_GoBack"/>
      <w:bookmarkEnd w:id="0"/>
    </w:p>
    <w:p w14:paraId="3BD864AE"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Let's say that your organization received a donation of $5,000,000 without any strings attached. You have been tasked with determining which of the following options would be the best way to use this generous donation. The governing board has given you several options and criteria to weigh in your recommendation. </w:t>
      </w:r>
    </w:p>
    <w:p w14:paraId="779B45D8"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 </w:t>
      </w:r>
    </w:p>
    <w:p w14:paraId="1AD3591F"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There are currently 4 options on how to use this money:</w:t>
      </w:r>
    </w:p>
    <w:p w14:paraId="390EB23C" w14:textId="77777777" w:rsidR="00632BDC" w:rsidRPr="00632BDC" w:rsidRDefault="00632BDC" w:rsidP="00632BDC">
      <w:pPr>
        <w:numPr>
          <w:ilvl w:val="0"/>
          <w:numId w:val="1"/>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Create an urgent care center to reduce ER visits</w:t>
      </w:r>
    </w:p>
    <w:p w14:paraId="03D87594" w14:textId="77777777" w:rsidR="00632BDC" w:rsidRPr="00632BDC" w:rsidRDefault="00632BDC" w:rsidP="00632BDC">
      <w:pPr>
        <w:numPr>
          <w:ilvl w:val="0"/>
          <w:numId w:val="1"/>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Hire several care coordinators that will work with high utilizers</w:t>
      </w:r>
    </w:p>
    <w:p w14:paraId="222350B6" w14:textId="77777777" w:rsidR="00632BDC" w:rsidRPr="00632BDC" w:rsidRDefault="00632BDC" w:rsidP="00632BDC">
      <w:pPr>
        <w:numPr>
          <w:ilvl w:val="0"/>
          <w:numId w:val="1"/>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Increase staff to reduce workloads</w:t>
      </w:r>
    </w:p>
    <w:p w14:paraId="3FDC1475" w14:textId="77777777" w:rsidR="00632BDC" w:rsidRPr="00632BDC" w:rsidRDefault="00632BDC" w:rsidP="00632BDC">
      <w:pPr>
        <w:numPr>
          <w:ilvl w:val="0"/>
          <w:numId w:val="1"/>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Pay for additional professional development activities</w:t>
      </w:r>
    </w:p>
    <w:p w14:paraId="7909AB23"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 </w:t>
      </w:r>
    </w:p>
    <w:p w14:paraId="02F7475E"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You must weigh these options against several criteria:</w:t>
      </w:r>
    </w:p>
    <w:p w14:paraId="6379991E" w14:textId="77777777" w:rsidR="00632BDC" w:rsidRPr="00632BDC" w:rsidRDefault="00632BDC" w:rsidP="00632BDC">
      <w:pPr>
        <w:numPr>
          <w:ilvl w:val="0"/>
          <w:numId w:val="2"/>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Aligns with the organizational mission (weight 5)</w:t>
      </w:r>
    </w:p>
    <w:p w14:paraId="4AF4080A" w14:textId="77777777" w:rsidR="00632BDC" w:rsidRPr="00632BDC" w:rsidRDefault="00632BDC" w:rsidP="00632BDC">
      <w:pPr>
        <w:numPr>
          <w:ilvl w:val="0"/>
          <w:numId w:val="2"/>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Improve patient experience (weight 4)</w:t>
      </w:r>
    </w:p>
    <w:p w14:paraId="0EE546F2" w14:textId="77777777" w:rsidR="00632BDC" w:rsidRPr="00632BDC" w:rsidRDefault="00632BDC" w:rsidP="00632BDC">
      <w:pPr>
        <w:numPr>
          <w:ilvl w:val="0"/>
          <w:numId w:val="2"/>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Generates revenue (weight 4)</w:t>
      </w:r>
    </w:p>
    <w:p w14:paraId="0CDF6731" w14:textId="77777777" w:rsidR="00632BDC" w:rsidRPr="00632BDC" w:rsidRDefault="00632BDC" w:rsidP="00632BDC">
      <w:pPr>
        <w:numPr>
          <w:ilvl w:val="0"/>
          <w:numId w:val="2"/>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Ease of implementation (weight 2)</w:t>
      </w:r>
    </w:p>
    <w:p w14:paraId="71867BE5" w14:textId="77777777" w:rsidR="00632BDC" w:rsidRPr="00632BDC" w:rsidRDefault="00632BDC" w:rsidP="00632BDC">
      <w:pPr>
        <w:numPr>
          <w:ilvl w:val="0"/>
          <w:numId w:val="2"/>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Cost (weight 1)</w:t>
      </w:r>
    </w:p>
    <w:p w14:paraId="4F4BE9C4"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 </w:t>
      </w:r>
    </w:p>
    <w:p w14:paraId="2E53DB7F"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 xml:space="preserve">Use the </w:t>
      </w:r>
      <w:proofErr w:type="gramStart"/>
      <w:r w:rsidRPr="00632BDC">
        <w:rPr>
          <w:rFonts w:ascii="Helvetica Neue" w:hAnsi="Helvetica Neue" w:cs="Times New Roman"/>
          <w:color w:val="2D3B45"/>
        </w:rPr>
        <w:t>3 point</w:t>
      </w:r>
      <w:proofErr w:type="gramEnd"/>
      <w:r w:rsidRPr="00632BDC">
        <w:rPr>
          <w:rFonts w:ascii="Helvetica Neue" w:hAnsi="Helvetica Neue" w:cs="Times New Roman"/>
          <w:color w:val="2D3B45"/>
        </w:rPr>
        <w:t xml:space="preserve"> ranking system. </w:t>
      </w:r>
    </w:p>
    <w:p w14:paraId="62186210" w14:textId="77777777" w:rsidR="00632BDC" w:rsidRPr="00632BDC" w:rsidRDefault="00632BDC" w:rsidP="00632BDC">
      <w:pPr>
        <w:numPr>
          <w:ilvl w:val="0"/>
          <w:numId w:val="3"/>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High = 3 points</w:t>
      </w:r>
    </w:p>
    <w:p w14:paraId="5C76F23A" w14:textId="77777777" w:rsidR="00632BDC" w:rsidRPr="00632BDC" w:rsidRDefault="00632BDC" w:rsidP="00632BDC">
      <w:pPr>
        <w:numPr>
          <w:ilvl w:val="0"/>
          <w:numId w:val="3"/>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Medium = 2 points</w:t>
      </w:r>
    </w:p>
    <w:p w14:paraId="5A3782EB" w14:textId="77777777" w:rsidR="00632BDC" w:rsidRPr="00632BDC" w:rsidRDefault="00632BDC" w:rsidP="00632BDC">
      <w:pPr>
        <w:numPr>
          <w:ilvl w:val="0"/>
          <w:numId w:val="3"/>
        </w:numPr>
        <w:spacing w:before="100" w:beforeAutospacing="1" w:after="100" w:afterAutospacing="1"/>
        <w:ind w:left="375"/>
        <w:rPr>
          <w:rFonts w:ascii="Helvetica Neue" w:eastAsia="Times New Roman" w:hAnsi="Helvetica Neue" w:cs="Times New Roman"/>
          <w:color w:val="2D3B45"/>
        </w:rPr>
      </w:pPr>
      <w:r w:rsidRPr="00632BDC">
        <w:rPr>
          <w:rFonts w:ascii="Helvetica Neue" w:eastAsia="Times New Roman" w:hAnsi="Helvetica Neue" w:cs="Times New Roman"/>
          <w:color w:val="2D3B45"/>
        </w:rPr>
        <w:t>Low = 1 point</w:t>
      </w:r>
    </w:p>
    <w:p w14:paraId="1EA66823"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 </w:t>
      </w:r>
    </w:p>
    <w:p w14:paraId="70F5B65E" w14:textId="77777777" w:rsidR="00632BDC" w:rsidRPr="00632BDC" w:rsidRDefault="00632BDC" w:rsidP="00632BDC">
      <w:pPr>
        <w:spacing w:before="180" w:after="180"/>
        <w:rPr>
          <w:rFonts w:ascii="Helvetica Neue" w:hAnsi="Helvetica Neue" w:cs="Times New Roman"/>
          <w:color w:val="2D3B45"/>
        </w:rPr>
      </w:pPr>
      <w:r w:rsidRPr="00632BDC">
        <w:rPr>
          <w:rFonts w:ascii="Helvetica Neue" w:hAnsi="Helvetica Neue" w:cs="Times New Roman"/>
          <w:color w:val="2D3B45"/>
        </w:rPr>
        <w:t>Draw a decision matrix and write a short description (approximately 500 words) of which option you would recommend to the governing board and why. </w:t>
      </w:r>
    </w:p>
    <w:p w14:paraId="1D622212" w14:textId="77777777" w:rsidR="007E14DA" w:rsidRDefault="00632BDC"/>
    <w:sectPr w:rsidR="007E14DA" w:rsidSect="00274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772B0B"/>
    <w:multiLevelType w:val="multilevel"/>
    <w:tmpl w:val="222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547294"/>
    <w:multiLevelType w:val="multilevel"/>
    <w:tmpl w:val="F376B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211472"/>
    <w:multiLevelType w:val="multilevel"/>
    <w:tmpl w:val="0ACA5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BDC"/>
    <w:rsid w:val="00274332"/>
    <w:rsid w:val="00632BDC"/>
    <w:rsid w:val="00F9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4261F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2BDC"/>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0457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906</Characters>
  <Application>Microsoft Macintosh Word</Application>
  <DocSecurity>0</DocSecurity>
  <Lines>7</Lines>
  <Paragraphs>2</Paragraphs>
  <ScaleCrop>false</ScaleCrop>
  <LinksUpToDate>false</LinksUpToDate>
  <CharactersWithSpaces>1062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Derbedrosian, Maral Bedrose</dc:creator>
  <cp:keywords/>
  <dc:description/>
  <cp:lastModifiedBy>Derbedrosian, Maral Bedrose</cp:lastModifiedBy>
  <cp:revision>1</cp:revision>
  <dcterms:created xsi:type="dcterms:W3CDTF">2019-10-15T03:28:00Z</dcterms:created>
  <dcterms:modified xsi:type="dcterms:W3CDTF">2019-10-15T03:29:00Z</dcterms:modified>
</cp:coreProperties>
</file>